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5E" w:rsidRPr="0099321F" w:rsidRDefault="00F73E5E" w:rsidP="00F73E5E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Федеральный государственный экологический надзор</w:t>
      </w:r>
    </w:p>
    <w:p w:rsidR="00F73E5E" w:rsidRPr="0099321F" w:rsidRDefault="00F73E5E" w:rsidP="00F73E5E">
      <w:pPr>
        <w:pStyle w:val="ConsPlusNormal"/>
        <w:jc w:val="both"/>
        <w:rPr>
          <w:b/>
          <w:bCs/>
        </w:rPr>
      </w:pPr>
    </w:p>
    <w:p w:rsidR="00F73E5E" w:rsidRDefault="00F73E5E" w:rsidP="00F73E5E">
      <w:pPr>
        <w:pStyle w:val="ConsPlusNormal"/>
        <w:jc w:val="center"/>
        <w:outlineLvl w:val="2"/>
      </w:pPr>
      <w:r>
        <w:t>1. Федеральные законы</w:t>
      </w:r>
    </w:p>
    <w:p w:rsidR="00F73E5E" w:rsidRDefault="00F73E5E" w:rsidP="00F73E5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55"/>
        <w:gridCol w:w="2354"/>
        <w:gridCol w:w="2721"/>
      </w:tblGrid>
      <w:tr w:rsidR="00F73E5E" w:rsidTr="008166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73E5E" w:rsidTr="008166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r>
              <w:t xml:space="preserve">Федеральный </w:t>
            </w:r>
            <w:hyperlink r:id="rId5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hyperlink r:id="rId6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Пункт 4 статьи 4.2</w:t>
              </w:r>
            </w:hyperlink>
          </w:p>
          <w:p w:rsidR="00F73E5E" w:rsidRDefault="00F73E5E" w:rsidP="0081666A">
            <w:pPr>
              <w:pStyle w:val="ConsPlusNormal"/>
              <w:jc w:val="center"/>
            </w:pPr>
            <w:hyperlink r:id="rId7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Пункт 1 статьи 32</w:t>
              </w:r>
            </w:hyperlink>
          </w:p>
          <w:p w:rsidR="00F73E5E" w:rsidRDefault="00F73E5E" w:rsidP="0081666A">
            <w:pPr>
              <w:pStyle w:val="ConsPlusNormal"/>
              <w:jc w:val="center"/>
            </w:pPr>
            <w:hyperlink r:id="rId8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Пункт 1 статьи 33</w:t>
              </w:r>
            </w:hyperlink>
          </w:p>
          <w:p w:rsidR="00F73E5E" w:rsidRDefault="00F73E5E" w:rsidP="0081666A">
            <w:pPr>
              <w:pStyle w:val="ConsPlusNormal"/>
              <w:jc w:val="center"/>
            </w:pPr>
            <w:hyperlink r:id="rId9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Пункт 1 статьи 34</w:t>
              </w:r>
            </w:hyperlink>
          </w:p>
          <w:p w:rsidR="00F73E5E" w:rsidRDefault="00F73E5E" w:rsidP="0081666A">
            <w:pPr>
              <w:pStyle w:val="ConsPlusNormal"/>
              <w:jc w:val="center"/>
            </w:pPr>
            <w:hyperlink r:id="rId10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Статья 67</w:t>
              </w:r>
            </w:hyperlink>
          </w:p>
          <w:p w:rsidR="00F73E5E" w:rsidRDefault="00F73E5E" w:rsidP="0081666A">
            <w:pPr>
              <w:pStyle w:val="ConsPlusNormal"/>
              <w:jc w:val="center"/>
            </w:pPr>
            <w:hyperlink r:id="rId11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Пункт 1 статьи 69.2</w:t>
              </w:r>
            </w:hyperlink>
          </w:p>
          <w:p w:rsidR="00F73E5E" w:rsidRDefault="00F73E5E" w:rsidP="0081666A">
            <w:pPr>
              <w:pStyle w:val="ConsPlusNormal"/>
              <w:jc w:val="center"/>
            </w:pPr>
            <w:hyperlink r:id="rId12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Статья 73</w:t>
              </w:r>
            </w:hyperlink>
          </w:p>
        </w:tc>
      </w:tr>
      <w:tr w:rsidR="00F73E5E" w:rsidTr="008166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r>
              <w:t xml:space="preserve">Федеральный </w:t>
            </w:r>
            <w:hyperlink r:id="rId13" w:tooltip="Федеральный закон от 23.11.1995 N 174-ФЗ (ред. от 29.12.2015) &quot;Об экологической экспертизе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 "Об экологической экспертизе"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hyperlink r:id="rId14" w:tooltip="Федеральный закон от 23.11.1995 N 174-ФЗ (ред. от 29.12.2015) &quot;Об экологической экспертизе&quot;{КонсультантПлюс}" w:history="1">
              <w:r>
                <w:rPr>
                  <w:color w:val="0000FF"/>
                </w:rPr>
                <w:t>Статья 11</w:t>
              </w:r>
            </w:hyperlink>
          </w:p>
        </w:tc>
      </w:tr>
    </w:tbl>
    <w:p w:rsidR="00F73E5E" w:rsidRDefault="00F73E5E" w:rsidP="00F73E5E">
      <w:pPr>
        <w:pStyle w:val="ConsPlusNormal"/>
        <w:jc w:val="both"/>
      </w:pPr>
    </w:p>
    <w:p w:rsidR="00F73E5E" w:rsidRDefault="00F73E5E" w:rsidP="00F73E5E">
      <w:pPr>
        <w:pStyle w:val="ConsPlusNormal"/>
        <w:jc w:val="center"/>
        <w:outlineLvl w:val="2"/>
      </w:pPr>
      <w:r>
        <w:t>2. Указы Президента, постановления и распоряжения</w:t>
      </w:r>
    </w:p>
    <w:p w:rsidR="00F73E5E" w:rsidRDefault="00F73E5E" w:rsidP="00F73E5E">
      <w:pPr>
        <w:pStyle w:val="ConsPlusNormal"/>
        <w:jc w:val="center"/>
      </w:pPr>
      <w:r>
        <w:t>Правительства Российской Федерации</w:t>
      </w:r>
    </w:p>
    <w:p w:rsidR="00F73E5E" w:rsidRDefault="00F73E5E" w:rsidP="00F73E5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F73E5E" w:rsidTr="008166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73E5E" w:rsidTr="008166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5E" w:rsidRDefault="00F73E5E" w:rsidP="008166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hyperlink r:id="rId15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создания и ведения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hyperlink r:id="rId16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23.06.2016 N 572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hyperlink r:id="rId17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>
                <w:rPr>
                  <w:color w:val="0000FF"/>
                </w:rPr>
                <w:t>Пункты 17</w:t>
              </w:r>
            </w:hyperlink>
            <w:r>
              <w:t xml:space="preserve"> - </w:t>
            </w:r>
            <w:hyperlink r:id="rId18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>
                <w:rPr>
                  <w:color w:val="0000FF"/>
                </w:rPr>
                <w:t>19</w:t>
              </w:r>
            </w:hyperlink>
          </w:p>
        </w:tc>
      </w:tr>
    </w:tbl>
    <w:p w:rsidR="00F73E5E" w:rsidRDefault="00F73E5E" w:rsidP="00F73E5E">
      <w:pPr>
        <w:pStyle w:val="ConsPlusNormal"/>
        <w:jc w:val="both"/>
      </w:pPr>
    </w:p>
    <w:p w:rsidR="00F73E5E" w:rsidRDefault="00F73E5E" w:rsidP="00F73E5E">
      <w:pPr>
        <w:pStyle w:val="ConsPlusNormal"/>
        <w:jc w:val="center"/>
        <w:outlineLvl w:val="2"/>
      </w:pPr>
      <w:r>
        <w:t xml:space="preserve">3. Нормативные правовые акты органов </w:t>
      </w:r>
      <w:proofErr w:type="gramStart"/>
      <w:r>
        <w:t>государственной</w:t>
      </w:r>
      <w:proofErr w:type="gramEnd"/>
    </w:p>
    <w:p w:rsidR="00F73E5E" w:rsidRDefault="00F73E5E" w:rsidP="00F73E5E">
      <w:pPr>
        <w:pStyle w:val="ConsPlusNormal"/>
        <w:jc w:val="center"/>
      </w:pPr>
      <w:r>
        <w:t>власти СССР и нормативные документы органов государственной</w:t>
      </w:r>
    </w:p>
    <w:p w:rsidR="00F73E5E" w:rsidRDefault="00F73E5E" w:rsidP="00F73E5E">
      <w:pPr>
        <w:pStyle w:val="ConsPlusNormal"/>
        <w:jc w:val="center"/>
      </w:pPr>
      <w:r>
        <w:t>власти СССР и РСФСР</w:t>
      </w:r>
    </w:p>
    <w:p w:rsidR="00F73E5E" w:rsidRDefault="00F73E5E" w:rsidP="00F73E5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F73E5E" w:rsidTr="008166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73E5E" w:rsidTr="008166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5E" w:rsidRDefault="00F73E5E" w:rsidP="008166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hyperlink r:id="rId19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об оценке воздействия </w:t>
            </w:r>
            <w:r>
              <w:lastRenderedPageBreak/>
              <w:t>намечаемой хозяйственной и иной деятельности на окружающую среду в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hyperlink r:id="rId20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Госкомэкологии</w:t>
            </w:r>
            <w:proofErr w:type="spellEnd"/>
            <w:r>
              <w:t xml:space="preserve"> РФ </w:t>
            </w:r>
            <w:r>
              <w:lastRenderedPageBreak/>
              <w:t>от 16.05.2000 N 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hyperlink r:id="rId21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      <w:r>
                <w:rPr>
                  <w:color w:val="0000FF"/>
                </w:rPr>
                <w:t>Пункты 1.3</w:t>
              </w:r>
            </w:hyperlink>
            <w:r>
              <w:t xml:space="preserve">, </w:t>
            </w:r>
            <w:hyperlink r:id="rId22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r:id="rId23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r:id="rId24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      <w:r>
                <w:rPr>
                  <w:color w:val="0000FF"/>
                </w:rPr>
                <w:t>5.3</w:t>
              </w:r>
            </w:hyperlink>
          </w:p>
        </w:tc>
      </w:tr>
      <w:tr w:rsidR="00F73E5E" w:rsidTr="008166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5E" w:rsidRDefault="00F73E5E" w:rsidP="0081666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hyperlink r:id="rId25" w:tooltip="Ссылка на КонсультантПлюс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56062-2014</w:t>
              </w:r>
            </w:hyperlink>
            <w:r>
              <w:t>. Национальный стандарт Российской Федерации. Производственный экологический контроль. Общие положения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r>
              <w:t xml:space="preserve">утв. и </w:t>
            </w:r>
            <w:proofErr w:type="gramStart"/>
            <w:r>
              <w:t>введен</w:t>
            </w:r>
            <w:proofErr w:type="gramEnd"/>
            <w:r>
              <w:t xml:space="preserve"> в действие </w:t>
            </w:r>
            <w:hyperlink r:id="rId26" w:tooltip="Приказ Росстандарта от 09.07.2014 N 711-ст &quot;Об утверждении национального стандарта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Росстандарта</w:t>
            </w:r>
            <w:proofErr w:type="spellEnd"/>
            <w:r>
              <w:t xml:space="preserve"> от 09.07.2014 N 711-ст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hyperlink r:id="rId27" w:tooltip="Ссылка на КонсультантПлюс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, </w:t>
            </w:r>
            <w:hyperlink r:id="rId28" w:tooltip="Ссылка на КонсультантПлюс" w:history="1">
              <w:r>
                <w:rPr>
                  <w:color w:val="0000FF"/>
                </w:rPr>
                <w:t>4.3</w:t>
              </w:r>
            </w:hyperlink>
            <w:r>
              <w:t xml:space="preserve"> - </w:t>
            </w:r>
            <w:hyperlink r:id="rId29" w:tooltip="Ссылка на КонсультантПлюс" w:history="1">
              <w:r>
                <w:rPr>
                  <w:color w:val="0000FF"/>
                </w:rPr>
                <w:t>4.22</w:t>
              </w:r>
            </w:hyperlink>
          </w:p>
        </w:tc>
      </w:tr>
      <w:tr w:rsidR="00F73E5E" w:rsidTr="008166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5E" w:rsidRDefault="00F73E5E" w:rsidP="008166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hyperlink r:id="rId30" w:tooltip="Ссылка на КонсультантПлюс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56061-2014</w:t>
              </w:r>
            </w:hyperlink>
            <w:r>
              <w:t>. Национальный стандарт Российской Федерации. Производственный экологический контроль. Требования к программе производственного экологического контроля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both"/>
            </w:pPr>
            <w:r>
              <w:t xml:space="preserve">утв. и </w:t>
            </w:r>
            <w:proofErr w:type="gramStart"/>
            <w:r>
              <w:t>введен</w:t>
            </w:r>
            <w:proofErr w:type="gramEnd"/>
            <w:r>
              <w:t xml:space="preserve"> в действие </w:t>
            </w:r>
            <w:hyperlink r:id="rId31" w:tooltip="Приказ Росстандарта от 09.07.2014 N 710-ст &quot;Об утверждении национального стандарта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Росстандарта</w:t>
            </w:r>
            <w:proofErr w:type="spellEnd"/>
            <w:r>
              <w:t xml:space="preserve"> от 09.07.2014 N 710-ст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E" w:rsidRDefault="00F73E5E" w:rsidP="0081666A">
            <w:pPr>
              <w:pStyle w:val="ConsPlusNormal"/>
              <w:jc w:val="center"/>
            </w:pPr>
            <w:hyperlink r:id="rId32" w:tooltip="Ссылка на КонсультантПлюс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 - </w:t>
            </w:r>
            <w:hyperlink r:id="rId33" w:tooltip="Ссылка на КонсультантПлюс" w:history="1">
              <w:r>
                <w:rPr>
                  <w:color w:val="0000FF"/>
                </w:rPr>
                <w:t>4.11</w:t>
              </w:r>
            </w:hyperlink>
          </w:p>
        </w:tc>
      </w:tr>
    </w:tbl>
    <w:p w:rsidR="00F73E5E" w:rsidRDefault="00F73E5E" w:rsidP="00F73E5E">
      <w:pPr>
        <w:pStyle w:val="ConsPlusNormal"/>
        <w:jc w:val="both"/>
      </w:pPr>
    </w:p>
    <w:p w:rsidR="00BA08D2" w:rsidRDefault="00BA08D2">
      <w:bookmarkStart w:id="0" w:name="_GoBack"/>
      <w:bookmarkEnd w:id="0"/>
    </w:p>
    <w:sectPr w:rsidR="00BA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5E"/>
    <w:rsid w:val="00BA08D2"/>
    <w:rsid w:val="00F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B7EC1BEFE4D0FAFACDE951E3387984B24F225F4F77D4F2FA4D345709EB2C7D6FE0875E2hBO" TargetMode="External"/><Relationship Id="rId13" Type="http://schemas.openxmlformats.org/officeDocument/2006/relationships/hyperlink" Target="consultantplus://offline/ref=463B7EC1BEFE4D0FAFACDE951E338798482FF222F6FC7D4F2FA4D34570E9hEO" TargetMode="External"/><Relationship Id="rId18" Type="http://schemas.openxmlformats.org/officeDocument/2006/relationships/hyperlink" Target="consultantplus://offline/ref=463B7EC1BEFE4D0FAFACDE951E3387984B26F320F7F57D4F2FA4D345709EB2C7D6FE08702D5A25B1EFh2O" TargetMode="External"/><Relationship Id="rId26" Type="http://schemas.openxmlformats.org/officeDocument/2006/relationships/hyperlink" Target="consultantplus://offline/ref=463B7EC1BEFE4D0FAFACDE951E3387984B21F223F8F67D4F2FA4D34570E9h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3B7EC1BEFE4D0FAFACDE951E3387984B21FB27F5FF204527FDDF477791EDD0D1B704712D5A27EBh3O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63B7EC1BEFE4D0FAFACDE951E3387984B24F225F4F77D4F2FA4D345709EB2C7D6FE08722DE5h9O" TargetMode="External"/><Relationship Id="rId12" Type="http://schemas.openxmlformats.org/officeDocument/2006/relationships/hyperlink" Target="consultantplus://offline/ref=463B7EC1BEFE4D0FAFACDE951E3387984B24F225F4F77D4F2FA4D345709EB2C7D6FE08702D5A21BCEFhCO" TargetMode="External"/><Relationship Id="rId17" Type="http://schemas.openxmlformats.org/officeDocument/2006/relationships/hyperlink" Target="consultantplus://offline/ref=463B7EC1BEFE4D0FAFACDE951E3387984B26F320F7F57D4F2FA4D345709EB2C7D6FE08702D5A25B1EFh0O" TargetMode="External"/><Relationship Id="rId25" Type="http://schemas.openxmlformats.org/officeDocument/2006/relationships/hyperlink" Target="consultantplus://offline/ref=463B7EC1BEFE4D0FAFACDD80073387984E27F322FAA22A4D7EF1DDE4h0O" TargetMode="External"/><Relationship Id="rId33" Type="http://schemas.openxmlformats.org/officeDocument/2006/relationships/hyperlink" Target="consultantplus://offline/ref=F662AC6D411D55AAC3294EE9353893169302BF228A0F01568C41AD6C06178EDBDDB34A277064FAh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3B7EC1BEFE4D0FAFACDE951E3387984B26F320F7F57D4F2FA4D34570E9hEO" TargetMode="External"/><Relationship Id="rId20" Type="http://schemas.openxmlformats.org/officeDocument/2006/relationships/hyperlink" Target="consultantplus://offline/ref=463B7EC1BEFE4D0FAFACDE951E3387984B21FB27F5FF204527FDDF47E7h7O" TargetMode="External"/><Relationship Id="rId29" Type="http://schemas.openxmlformats.org/officeDocument/2006/relationships/hyperlink" Target="consultantplus://offline/ref=F662AC6D411D55AAC3294EE9353893169302BF238A0F01568C41AD6C06178EDBDDB34A277166FAh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3B7EC1BEFE4D0FAFACDE951E3387984B24F225F4F77D4F2FA4D345709EB2C7D6FE08732DE5h3O" TargetMode="External"/><Relationship Id="rId11" Type="http://schemas.openxmlformats.org/officeDocument/2006/relationships/hyperlink" Target="consultantplus://offline/ref=463B7EC1BEFE4D0FAFACDE951E3387984B24F225F4F77D4F2FA4D345709EB2C7D6FE087228E5h3O" TargetMode="External"/><Relationship Id="rId24" Type="http://schemas.openxmlformats.org/officeDocument/2006/relationships/hyperlink" Target="consultantplus://offline/ref=463B7EC1BEFE4D0FAFACDE951E3387984B21FB27F5FF204527FDDF477791EDD0D1B704712D5B27EBh5O" TargetMode="External"/><Relationship Id="rId32" Type="http://schemas.openxmlformats.org/officeDocument/2006/relationships/hyperlink" Target="consultantplus://offline/ref=F662AC6D411D55AAC3294EE9353893169302BF228A0F01568C41AD6C06178EDBDDB34A277060FAh8O" TargetMode="External"/><Relationship Id="rId5" Type="http://schemas.openxmlformats.org/officeDocument/2006/relationships/hyperlink" Target="consultantplus://offline/ref=463B7EC1BEFE4D0FAFACDE951E3387984B24F225F4F77D4F2FA4D34570E9hEO" TargetMode="External"/><Relationship Id="rId15" Type="http://schemas.openxmlformats.org/officeDocument/2006/relationships/hyperlink" Target="consultantplus://offline/ref=463B7EC1BEFE4D0FAFACDE951E3387984B26F320F7F57D4F2FA4D345709EB2C7D6FE08702D5A25B4EFhDO" TargetMode="External"/><Relationship Id="rId23" Type="http://schemas.openxmlformats.org/officeDocument/2006/relationships/hyperlink" Target="consultantplus://offline/ref=463B7EC1BEFE4D0FAFACDE951E3387984B21FB27F5FF204527FDDF477791EDD0D1B704712D5A26EBhDO" TargetMode="External"/><Relationship Id="rId28" Type="http://schemas.openxmlformats.org/officeDocument/2006/relationships/hyperlink" Target="consultantplus://offline/ref=F662AC6D411D55AAC3294EE9353893169302BF238A0F01568C41AD6C06178EDBDDB34A277067FAh7O" TargetMode="External"/><Relationship Id="rId10" Type="http://schemas.openxmlformats.org/officeDocument/2006/relationships/hyperlink" Target="consultantplus://offline/ref=463B7EC1BEFE4D0FAFACDE951E3387984B24F225F4F77D4F2FA4D345709EB2C7D6FE08702D5A21B1EFh2O" TargetMode="External"/><Relationship Id="rId19" Type="http://schemas.openxmlformats.org/officeDocument/2006/relationships/hyperlink" Target="consultantplus://offline/ref=463B7EC1BEFE4D0FAFACDE951E3387984B21FB27F5FF204527FDDF477791EDD0D1B704712D5A24EBh7O" TargetMode="External"/><Relationship Id="rId31" Type="http://schemas.openxmlformats.org/officeDocument/2006/relationships/hyperlink" Target="consultantplus://offline/ref=F662AC6D411D55AAC3294DFC2C3893169604BE2288585654DD14A3690EF4h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3B7EC1BEFE4D0FAFACDE951E3387984B24F225F4F77D4F2FA4D345709EB2C7D6FE08702D5A26B4EFh6O" TargetMode="External"/><Relationship Id="rId14" Type="http://schemas.openxmlformats.org/officeDocument/2006/relationships/hyperlink" Target="consultantplus://offline/ref=463B7EC1BEFE4D0FAFACDE951E338798482FF222F6FC7D4F2FA4D345709EB2C7D6FE08702FE5h2O" TargetMode="External"/><Relationship Id="rId22" Type="http://schemas.openxmlformats.org/officeDocument/2006/relationships/hyperlink" Target="consultantplus://offline/ref=463B7EC1BEFE4D0FAFACDE951E3387984B21FB27F5FF204527FDDF477791EDD0D1B704712D5A26EBh4O" TargetMode="External"/><Relationship Id="rId27" Type="http://schemas.openxmlformats.org/officeDocument/2006/relationships/hyperlink" Target="consultantplus://offline/ref=F662AC6D411D55AAC3294EE9353893169302BF238A0F01568C41AD6C06178EDBDDB34A277061FAh5O" TargetMode="External"/><Relationship Id="rId30" Type="http://schemas.openxmlformats.org/officeDocument/2006/relationships/hyperlink" Target="consultantplus://offline/ref=F662AC6D411D55AAC3294EE9353893169302BF228A0F01568C41ADF6hC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2017-11-15T07:24:00Z</dcterms:created>
  <dcterms:modified xsi:type="dcterms:W3CDTF">2017-11-15T07:24:00Z</dcterms:modified>
</cp:coreProperties>
</file>